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tblpY="1"/>
        <w:tblOverlap w:val="never"/>
        <w:tblW w:w="12611" w:type="dxa"/>
        <w:tblLayout w:type="fixed"/>
        <w:tblLook w:val="04A0" w:firstRow="1" w:lastRow="0" w:firstColumn="1" w:lastColumn="0" w:noHBand="0" w:noVBand="1"/>
      </w:tblPr>
      <w:tblGrid>
        <w:gridCol w:w="6232"/>
        <w:gridCol w:w="6379"/>
      </w:tblGrid>
      <w:tr w:rsidR="00F3476B" w:rsidRPr="00F3476B" w14:paraId="5C5B349F" w14:textId="77777777" w:rsidTr="00021244">
        <w:tc>
          <w:tcPr>
            <w:tcW w:w="6232" w:type="dxa"/>
          </w:tcPr>
          <w:p w14:paraId="0603E0C1" w14:textId="77777777" w:rsidR="00F3476B" w:rsidRPr="00F3476B" w:rsidRDefault="00F3476B" w:rsidP="0093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6B">
              <w:rPr>
                <w:rFonts w:ascii="Times New Roman" w:hAnsi="Times New Roman" w:cs="Times New Roman"/>
                <w:sz w:val="24"/>
                <w:szCs w:val="24"/>
              </w:rPr>
              <w:t>2022 Yılı Anket Sonuçları</w:t>
            </w:r>
            <w:r w:rsidR="00934D67">
              <w:rPr>
                <w:rFonts w:ascii="Times New Roman" w:hAnsi="Times New Roman" w:cs="Times New Roman"/>
                <w:sz w:val="24"/>
                <w:szCs w:val="24"/>
              </w:rPr>
              <w:t xml:space="preserve"> (3,65)</w:t>
            </w:r>
          </w:p>
        </w:tc>
        <w:tc>
          <w:tcPr>
            <w:tcW w:w="6379" w:type="dxa"/>
          </w:tcPr>
          <w:p w14:paraId="5DD2001D" w14:textId="77777777" w:rsidR="00F3476B" w:rsidRP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6B">
              <w:rPr>
                <w:rFonts w:ascii="Times New Roman" w:hAnsi="Times New Roman" w:cs="Times New Roman"/>
                <w:sz w:val="24"/>
                <w:szCs w:val="24"/>
              </w:rPr>
              <w:t>2023 Yılı Anket Sonuçları</w:t>
            </w:r>
            <w:r w:rsidR="00934D67">
              <w:rPr>
                <w:rFonts w:ascii="Times New Roman" w:hAnsi="Times New Roman" w:cs="Times New Roman"/>
                <w:sz w:val="24"/>
                <w:szCs w:val="24"/>
              </w:rPr>
              <w:t xml:space="preserve"> (3,73)</w:t>
            </w:r>
          </w:p>
        </w:tc>
      </w:tr>
      <w:tr w:rsidR="00F3476B" w:rsidRPr="00F3476B" w14:paraId="6DCD330C" w14:textId="77777777" w:rsidTr="00021244">
        <w:trPr>
          <w:trHeight w:val="2554"/>
        </w:trPr>
        <w:tc>
          <w:tcPr>
            <w:tcW w:w="6232" w:type="dxa"/>
          </w:tcPr>
          <w:p w14:paraId="31FE9AAB" w14:textId="77777777" w:rsid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795991C" wp14:editId="111F7136">
                  <wp:extent cx="3820160" cy="1673860"/>
                  <wp:effectExtent l="0" t="0" r="8890" b="254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062F9" w14:textId="77777777" w:rsidR="00F87AB1" w:rsidRDefault="00F87AB1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9D8F" w14:textId="77777777" w:rsidR="00F3476B" w:rsidRP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379" w:type="dxa"/>
          </w:tcPr>
          <w:p w14:paraId="7AE64C24" w14:textId="77777777" w:rsidR="00F3476B" w:rsidRP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6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46D445" wp14:editId="7E4A48FC">
                  <wp:extent cx="3645757" cy="1673860"/>
                  <wp:effectExtent l="0" t="0" r="0" b="254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025" cy="167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3EF12" w14:textId="77777777" w:rsid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7841" w14:textId="77777777" w:rsidR="00F3476B" w:rsidRP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6B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F3476B" w:rsidRPr="00F3476B" w14:paraId="5726B0BE" w14:textId="77777777" w:rsidTr="00021244">
        <w:tc>
          <w:tcPr>
            <w:tcW w:w="6232" w:type="dxa"/>
          </w:tcPr>
          <w:p w14:paraId="742C409A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2DED75F" wp14:editId="39F919AD">
                  <wp:extent cx="3820160" cy="1652270"/>
                  <wp:effectExtent l="0" t="0" r="889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74DDA" w14:textId="77777777" w:rsidR="00F87AB1" w:rsidRDefault="00F06707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3,61</w:t>
            </w:r>
          </w:p>
          <w:p w14:paraId="73329269" w14:textId="77777777" w:rsidR="00F3476B" w:rsidRPr="00F3476B" w:rsidRDefault="00F3476B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27CDC3" w14:textId="77777777" w:rsidR="00F3476B" w:rsidRDefault="00F87AB1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45AC43D" wp14:editId="49272017">
                  <wp:extent cx="3659717" cy="1600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980" cy="160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DA959" w14:textId="77777777" w:rsidR="00F87AB1" w:rsidRPr="00F3476B" w:rsidRDefault="00F06707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F3476B" w:rsidRPr="00F3476B" w14:paraId="0E9BDBFA" w14:textId="77777777" w:rsidTr="00021244">
        <w:tc>
          <w:tcPr>
            <w:tcW w:w="6232" w:type="dxa"/>
          </w:tcPr>
          <w:p w14:paraId="02575B25" w14:textId="77777777" w:rsidR="00F3476B" w:rsidRDefault="00F87AB1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7D06FA94" wp14:editId="0FC7F302">
                  <wp:extent cx="3820160" cy="1668145"/>
                  <wp:effectExtent l="0" t="0" r="8890" b="825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0400E" w14:textId="77777777" w:rsidR="00F87AB1" w:rsidRPr="00F3476B" w:rsidRDefault="00F06707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6379" w:type="dxa"/>
          </w:tcPr>
          <w:p w14:paraId="5DB639F8" w14:textId="77777777" w:rsidR="00F3476B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C2554B" wp14:editId="2E4ECF40">
                  <wp:extent cx="3913505" cy="172021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ACA9E" w14:textId="77777777" w:rsidR="00021244" w:rsidRPr="00F3476B" w:rsidRDefault="00F06707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87AB1" w:rsidRPr="00F3476B" w14:paraId="58BD6C09" w14:textId="77777777" w:rsidTr="00021244">
        <w:tc>
          <w:tcPr>
            <w:tcW w:w="6232" w:type="dxa"/>
          </w:tcPr>
          <w:p w14:paraId="0C52D1BA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719C26" wp14:editId="418025BC">
                  <wp:extent cx="3820160" cy="1825625"/>
                  <wp:effectExtent l="0" t="0" r="8890" b="317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4801F" w14:textId="77777777" w:rsidR="00F87AB1" w:rsidRDefault="00F06707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3,73</w:t>
            </w:r>
          </w:p>
        </w:tc>
        <w:tc>
          <w:tcPr>
            <w:tcW w:w="6379" w:type="dxa"/>
          </w:tcPr>
          <w:p w14:paraId="3EF3FDE7" w14:textId="77777777" w:rsidR="00F87AB1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348585" wp14:editId="35F3328F">
                  <wp:extent cx="3913505" cy="1706245"/>
                  <wp:effectExtent l="0" t="0" r="0" b="825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05C30" w14:textId="77777777" w:rsidR="00021244" w:rsidRPr="00F3476B" w:rsidRDefault="00F06707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F87AB1" w:rsidRPr="00F3476B" w14:paraId="43F8BBA9" w14:textId="77777777" w:rsidTr="00021244">
        <w:tc>
          <w:tcPr>
            <w:tcW w:w="6232" w:type="dxa"/>
          </w:tcPr>
          <w:p w14:paraId="75E683DC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DE75983" wp14:editId="3F61CDF5">
                  <wp:extent cx="3820160" cy="1649095"/>
                  <wp:effectExtent l="0" t="0" r="8890" b="825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160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D9306" w14:textId="77777777" w:rsidR="00F87AB1" w:rsidRDefault="00F06707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3,63</w:t>
            </w:r>
          </w:p>
        </w:tc>
        <w:tc>
          <w:tcPr>
            <w:tcW w:w="6379" w:type="dxa"/>
          </w:tcPr>
          <w:p w14:paraId="4BDE09A5" w14:textId="77777777" w:rsidR="00F87AB1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62701E7" wp14:editId="4180C2D9">
                  <wp:extent cx="3665855" cy="1616117"/>
                  <wp:effectExtent l="0" t="0" r="0" b="317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046" cy="1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4EF30" w14:textId="77777777" w:rsidR="00021244" w:rsidRPr="00F3476B" w:rsidRDefault="00F06707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F87AB1" w:rsidRPr="00F3476B" w14:paraId="5E0BAB2F" w14:textId="77777777" w:rsidTr="00021244">
        <w:tc>
          <w:tcPr>
            <w:tcW w:w="6232" w:type="dxa"/>
          </w:tcPr>
          <w:p w14:paraId="38441737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273B6423" w14:textId="77777777" w:rsidR="00F87AB1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3BFE710" wp14:editId="740FF753">
                  <wp:extent cx="3913505" cy="170307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D4D4F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F87AB1" w:rsidRPr="00F3476B" w14:paraId="1122CC06" w14:textId="77777777" w:rsidTr="00021244">
        <w:tc>
          <w:tcPr>
            <w:tcW w:w="6232" w:type="dxa"/>
          </w:tcPr>
          <w:p w14:paraId="00B321F7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732AA5D1" w14:textId="77777777" w:rsidR="00F87AB1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39012EE" wp14:editId="6932FDF7">
                  <wp:extent cx="3532505" cy="1655915"/>
                  <wp:effectExtent l="0" t="0" r="0" b="190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905" cy="166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83FC2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F87AB1" w:rsidRPr="00F3476B" w14:paraId="26270277" w14:textId="77777777" w:rsidTr="00021244">
        <w:tc>
          <w:tcPr>
            <w:tcW w:w="6232" w:type="dxa"/>
          </w:tcPr>
          <w:p w14:paraId="7EF9ADC9" w14:textId="77777777" w:rsidR="00F87AB1" w:rsidRDefault="00F87AB1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4B8CED48" w14:textId="77777777" w:rsidR="00F87AB1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445CDD6" wp14:editId="64F6742A">
                  <wp:extent cx="3913505" cy="1739265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7C755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21244" w:rsidRPr="00F3476B" w14:paraId="0E73422C" w14:textId="77777777" w:rsidTr="00021244">
        <w:tc>
          <w:tcPr>
            <w:tcW w:w="6232" w:type="dxa"/>
          </w:tcPr>
          <w:p w14:paraId="41964900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3D7B6090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D35EE6" wp14:editId="10EC9020">
                  <wp:extent cx="3913505" cy="171513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44CCE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021244" w:rsidRPr="00F3476B" w14:paraId="1283FE9D" w14:textId="77777777" w:rsidTr="00021244">
        <w:tc>
          <w:tcPr>
            <w:tcW w:w="6232" w:type="dxa"/>
          </w:tcPr>
          <w:p w14:paraId="76BE4276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7C0896B5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E61C4AF" wp14:editId="67C35C17">
                  <wp:extent cx="3913505" cy="1723390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AA90B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021244" w:rsidRPr="00F3476B" w14:paraId="5047B249" w14:textId="77777777" w:rsidTr="00021244">
        <w:tc>
          <w:tcPr>
            <w:tcW w:w="6232" w:type="dxa"/>
          </w:tcPr>
          <w:p w14:paraId="6CCB8B00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57A06128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B0DB7C" wp14:editId="37E10AED">
                  <wp:extent cx="3611356" cy="1747374"/>
                  <wp:effectExtent l="0" t="0" r="8255" b="571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852" cy="174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C1393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021244" w:rsidRPr="00F3476B" w14:paraId="6D293C32" w14:textId="77777777" w:rsidTr="00021244">
        <w:tc>
          <w:tcPr>
            <w:tcW w:w="6232" w:type="dxa"/>
          </w:tcPr>
          <w:p w14:paraId="698F8A16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42B15997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F6CE8A2" wp14:editId="20257415">
                  <wp:extent cx="3913505" cy="1707515"/>
                  <wp:effectExtent l="0" t="0" r="0" b="698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6C967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021244" w:rsidRPr="00F3476B" w14:paraId="0FF533DC" w14:textId="77777777" w:rsidTr="00021244">
        <w:tc>
          <w:tcPr>
            <w:tcW w:w="6232" w:type="dxa"/>
          </w:tcPr>
          <w:p w14:paraId="61F74AD0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66FE091E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E30C50" wp14:editId="3C5C4C3A">
                  <wp:extent cx="3580130" cy="1603303"/>
                  <wp:effectExtent l="0" t="0" r="127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516" cy="161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0B1E5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6A8C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021244" w:rsidRPr="00F3476B" w14:paraId="4B3AE940" w14:textId="77777777" w:rsidTr="00021244">
        <w:tc>
          <w:tcPr>
            <w:tcW w:w="6232" w:type="dxa"/>
          </w:tcPr>
          <w:p w14:paraId="4CD33ED6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5F1E6F42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BE52DE1" wp14:editId="621DDE4A">
                  <wp:extent cx="3674966" cy="1583759"/>
                  <wp:effectExtent l="0" t="0" r="1905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350" cy="158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F16D0" w14:textId="77777777" w:rsidR="002E721F" w:rsidRDefault="002E721F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4,04</w:t>
            </w:r>
          </w:p>
        </w:tc>
      </w:tr>
      <w:tr w:rsidR="00021244" w:rsidRPr="00F3476B" w14:paraId="08FAEB03" w14:textId="77777777" w:rsidTr="00021244">
        <w:tc>
          <w:tcPr>
            <w:tcW w:w="6232" w:type="dxa"/>
          </w:tcPr>
          <w:p w14:paraId="2E13253A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2F87E7E8" w14:textId="77777777" w:rsidR="00021244" w:rsidRDefault="00021244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EE596A6" wp14:editId="38D12902">
                  <wp:extent cx="3913505" cy="168402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86DDA" w14:textId="77777777" w:rsidR="00021244" w:rsidRPr="00F3476B" w:rsidRDefault="002E721F" w:rsidP="00F0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021244" w:rsidRPr="00F3476B" w14:paraId="7A3088C2" w14:textId="77777777" w:rsidTr="00021244">
        <w:tc>
          <w:tcPr>
            <w:tcW w:w="6232" w:type="dxa"/>
          </w:tcPr>
          <w:p w14:paraId="1D168904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04931767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B1F0F3D" wp14:editId="01986504">
                  <wp:extent cx="3913505" cy="1739265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57FB2" w14:textId="77777777" w:rsidR="00021244" w:rsidRDefault="002E721F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2,82</w:t>
            </w:r>
          </w:p>
        </w:tc>
      </w:tr>
      <w:tr w:rsidR="00021244" w:rsidRPr="00F3476B" w14:paraId="1C985DA8" w14:textId="77777777" w:rsidTr="00021244">
        <w:tc>
          <w:tcPr>
            <w:tcW w:w="6232" w:type="dxa"/>
          </w:tcPr>
          <w:p w14:paraId="32FB640D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713A1E03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67F35D" wp14:editId="04F0175F">
                  <wp:extent cx="3913505" cy="177228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E4A61" w14:textId="77777777" w:rsidR="00021244" w:rsidRDefault="002E721F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4,24</w:t>
            </w:r>
          </w:p>
        </w:tc>
      </w:tr>
      <w:tr w:rsidR="00021244" w:rsidRPr="00F3476B" w14:paraId="4703B10E" w14:textId="77777777" w:rsidTr="00021244">
        <w:tc>
          <w:tcPr>
            <w:tcW w:w="6232" w:type="dxa"/>
          </w:tcPr>
          <w:p w14:paraId="1C4DB785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379" w:type="dxa"/>
          </w:tcPr>
          <w:p w14:paraId="6C8639B6" w14:textId="77777777" w:rsidR="00021244" w:rsidRDefault="00021244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9BD5BA0" wp14:editId="4070C0DF">
                  <wp:extent cx="3913505" cy="1707515"/>
                  <wp:effectExtent l="0" t="0" r="0" b="698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0F77F" w14:textId="77777777" w:rsidR="00021244" w:rsidRDefault="002E721F" w:rsidP="00F0670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3,38</w:t>
            </w:r>
          </w:p>
        </w:tc>
      </w:tr>
    </w:tbl>
    <w:p w14:paraId="73AC51E8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F19BB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AFCDE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6393A3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39687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2895D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CAA32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A3247" w14:textId="77777777" w:rsidR="00AB28B7" w:rsidRDefault="00AB28B7" w:rsidP="00F067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7C035" w14:textId="77777777" w:rsidR="00F3476B" w:rsidRPr="00F3476B" w:rsidRDefault="00AB28B7" w:rsidP="00AB28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ve 2023 yıllarında Mezun öğrencilere yönelik “</w:t>
      </w:r>
      <w:r w:rsidRPr="008B1FD4">
        <w:rPr>
          <w:rFonts w:ascii="Times New Roman" w:hAnsi="Times New Roman" w:cs="Times New Roman"/>
          <w:sz w:val="24"/>
          <w:szCs w:val="24"/>
        </w:rPr>
        <w:t>Mezun Öğrenci Memnuniyet Anketi</w:t>
      </w:r>
      <w:r>
        <w:rPr>
          <w:rFonts w:ascii="Times New Roman" w:hAnsi="Times New Roman" w:cs="Times New Roman"/>
          <w:sz w:val="24"/>
          <w:szCs w:val="24"/>
        </w:rPr>
        <w:t>” uygulanmış ve bu iki anket sonuçları değerlendirilmiştir. 2022 yılında 5 soru üzerinde yapılan anket çalışmaları gen</w:t>
      </w:r>
      <w:r w:rsidR="00AC037F">
        <w:rPr>
          <w:rFonts w:ascii="Times New Roman" w:hAnsi="Times New Roman" w:cs="Times New Roman"/>
          <w:sz w:val="24"/>
          <w:szCs w:val="24"/>
        </w:rPr>
        <w:t>el itibariyle Mezun öğrencilerin</w:t>
      </w:r>
      <w:r>
        <w:rPr>
          <w:rFonts w:ascii="Times New Roman" w:hAnsi="Times New Roman" w:cs="Times New Roman"/>
          <w:sz w:val="24"/>
          <w:szCs w:val="24"/>
        </w:rPr>
        <w:t xml:space="preserve"> (Üniversiteden</w:t>
      </w:r>
      <w:r w:rsidRPr="00AB28B7">
        <w:rPr>
          <w:rFonts w:ascii="Times New Roman" w:hAnsi="Times New Roman" w:cs="Times New Roman"/>
          <w:sz w:val="24"/>
          <w:szCs w:val="24"/>
        </w:rPr>
        <w:t xml:space="preserve"> genel olarak</w:t>
      </w:r>
      <w:r>
        <w:rPr>
          <w:rFonts w:ascii="Times New Roman" w:hAnsi="Times New Roman" w:cs="Times New Roman"/>
          <w:sz w:val="24"/>
          <w:szCs w:val="24"/>
        </w:rPr>
        <w:t>; Üniversite</w:t>
      </w:r>
      <w:r w:rsidRPr="00AB28B7">
        <w:rPr>
          <w:rFonts w:ascii="Times New Roman" w:hAnsi="Times New Roman" w:cs="Times New Roman"/>
          <w:sz w:val="24"/>
          <w:szCs w:val="24"/>
        </w:rPr>
        <w:t xml:space="preserve"> web sayfasında</w:t>
      </w:r>
      <w:r>
        <w:rPr>
          <w:rFonts w:ascii="Times New Roman" w:hAnsi="Times New Roman" w:cs="Times New Roman"/>
          <w:sz w:val="24"/>
          <w:szCs w:val="24"/>
        </w:rPr>
        <w:t>n; Üniversite</w:t>
      </w:r>
      <w:r w:rsidRPr="00AB28B7">
        <w:rPr>
          <w:rFonts w:ascii="Times New Roman" w:hAnsi="Times New Roman" w:cs="Times New Roman"/>
          <w:sz w:val="24"/>
          <w:szCs w:val="24"/>
        </w:rPr>
        <w:t xml:space="preserve"> duyuruları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AB28B7">
        <w:rPr>
          <w:rFonts w:ascii="Times New Roman" w:hAnsi="Times New Roman" w:cs="Times New Roman"/>
          <w:sz w:val="24"/>
          <w:szCs w:val="24"/>
        </w:rPr>
        <w:t>, ilgili kanallardan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8B7">
        <w:rPr>
          <w:rFonts w:ascii="Times New Roman" w:hAnsi="Times New Roman" w:cs="Times New Roman"/>
          <w:sz w:val="24"/>
          <w:szCs w:val="24"/>
        </w:rPr>
        <w:t xml:space="preserve"> zamanında</w:t>
      </w:r>
      <w:r>
        <w:rPr>
          <w:rFonts w:ascii="Times New Roman" w:hAnsi="Times New Roman" w:cs="Times New Roman"/>
          <w:sz w:val="24"/>
          <w:szCs w:val="24"/>
        </w:rPr>
        <w:t xml:space="preserve"> yayımlanmasından; Üniversite</w:t>
      </w:r>
      <w:r w:rsidRPr="00AB28B7">
        <w:rPr>
          <w:rFonts w:ascii="Times New Roman" w:hAnsi="Times New Roman" w:cs="Times New Roman"/>
          <w:sz w:val="24"/>
          <w:szCs w:val="24"/>
        </w:rPr>
        <w:t xml:space="preserve"> çalışanları ile kolay iletişim</w:t>
      </w:r>
      <w:r>
        <w:rPr>
          <w:rFonts w:ascii="Times New Roman" w:hAnsi="Times New Roman" w:cs="Times New Roman"/>
          <w:sz w:val="24"/>
          <w:szCs w:val="24"/>
        </w:rPr>
        <w:t xml:space="preserve"> imkanlarından ve Öğrencinin aldığı</w:t>
      </w:r>
      <w:r w:rsidRPr="00AB28B7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>in şu anki mesleki konumlarına</w:t>
      </w:r>
      <w:r w:rsidRPr="00AB28B7">
        <w:rPr>
          <w:rFonts w:ascii="Times New Roman" w:hAnsi="Times New Roman" w:cs="Times New Roman"/>
          <w:sz w:val="24"/>
          <w:szCs w:val="24"/>
        </w:rPr>
        <w:t xml:space="preserve"> ulaşmada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AB28B7">
        <w:rPr>
          <w:rFonts w:ascii="Times New Roman" w:hAnsi="Times New Roman" w:cs="Times New Roman"/>
          <w:sz w:val="24"/>
          <w:szCs w:val="24"/>
        </w:rPr>
        <w:t xml:space="preserve"> katkı</w:t>
      </w:r>
      <w:r>
        <w:rPr>
          <w:rFonts w:ascii="Times New Roman" w:hAnsi="Times New Roman" w:cs="Times New Roman"/>
          <w:sz w:val="24"/>
          <w:szCs w:val="24"/>
        </w:rPr>
        <w:t xml:space="preserve">larından) </w:t>
      </w:r>
      <w:r w:rsidR="00AC037F">
        <w:rPr>
          <w:rFonts w:ascii="Times New Roman" w:hAnsi="Times New Roman" w:cs="Times New Roman"/>
          <w:sz w:val="24"/>
          <w:szCs w:val="24"/>
        </w:rPr>
        <w:t xml:space="preserve">mezun oldukları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28B7">
        <w:rPr>
          <w:rFonts w:ascii="Times New Roman" w:hAnsi="Times New Roman" w:cs="Times New Roman"/>
          <w:sz w:val="24"/>
          <w:szCs w:val="24"/>
        </w:rPr>
        <w:t>rogramların amaç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B7">
        <w:rPr>
          <w:rFonts w:ascii="Times New Roman" w:hAnsi="Times New Roman" w:cs="Times New Roman"/>
          <w:sz w:val="24"/>
          <w:szCs w:val="24"/>
        </w:rPr>
        <w:t>ve hedeflerine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B7">
        <w:rPr>
          <w:rFonts w:ascii="Times New Roman" w:hAnsi="Times New Roman" w:cs="Times New Roman"/>
          <w:sz w:val="24"/>
          <w:szCs w:val="24"/>
        </w:rPr>
        <w:t>ulaşılıp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B7">
        <w:rPr>
          <w:rFonts w:ascii="Times New Roman" w:hAnsi="Times New Roman" w:cs="Times New Roman"/>
          <w:sz w:val="24"/>
          <w:szCs w:val="24"/>
        </w:rPr>
        <w:t>ulaşılmadığının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B7">
        <w:rPr>
          <w:rFonts w:ascii="Times New Roman" w:hAnsi="Times New Roman" w:cs="Times New Roman"/>
          <w:sz w:val="24"/>
          <w:szCs w:val="24"/>
        </w:rPr>
        <w:t xml:space="preserve">irdelenmesi </w:t>
      </w:r>
      <w:r w:rsidR="00AC037F">
        <w:rPr>
          <w:rFonts w:ascii="Times New Roman" w:hAnsi="Times New Roman" w:cs="Times New Roman"/>
          <w:sz w:val="24"/>
          <w:szCs w:val="24"/>
        </w:rPr>
        <w:t>pek mümkün olmadığından 2023 yılının ikinci yarısı itibariyle p</w:t>
      </w:r>
      <w:r w:rsidR="00AC037F" w:rsidRPr="00AB28B7">
        <w:rPr>
          <w:rFonts w:ascii="Times New Roman" w:hAnsi="Times New Roman" w:cs="Times New Roman"/>
          <w:sz w:val="24"/>
          <w:szCs w:val="24"/>
        </w:rPr>
        <w:t>rogramların amaç</w:t>
      </w:r>
      <w:r w:rsidR="00AC037F">
        <w:rPr>
          <w:rFonts w:ascii="Times New Roman" w:hAnsi="Times New Roman" w:cs="Times New Roman"/>
          <w:sz w:val="24"/>
          <w:szCs w:val="24"/>
        </w:rPr>
        <w:t xml:space="preserve"> </w:t>
      </w:r>
      <w:r w:rsidR="00AC037F" w:rsidRPr="00AB28B7">
        <w:rPr>
          <w:rFonts w:ascii="Times New Roman" w:hAnsi="Times New Roman" w:cs="Times New Roman"/>
          <w:sz w:val="24"/>
          <w:szCs w:val="24"/>
        </w:rPr>
        <w:t>ve hedefleri</w:t>
      </w:r>
      <w:r w:rsidR="00AC037F">
        <w:rPr>
          <w:rFonts w:ascii="Times New Roman" w:hAnsi="Times New Roman" w:cs="Times New Roman"/>
          <w:sz w:val="24"/>
          <w:szCs w:val="24"/>
        </w:rPr>
        <w:t>ni kapsayacak şekilde soru sayısında iyileştirmeye gidilmiş ve soru sayısı 18 e çıkarılmıştır. Genel değerlendirme itibariyle de yapılan bu iyileştirmeler puanlamaya da yansıyarak 3,65’den 3,73’e artış gösteren bir memnuniyet anket sonucu oluşmuştur.</w:t>
      </w:r>
    </w:p>
    <w:sectPr w:rsidR="00F3476B" w:rsidRPr="00F3476B" w:rsidSect="002C3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6B"/>
    <w:rsid w:val="00021244"/>
    <w:rsid w:val="00156B46"/>
    <w:rsid w:val="001B06D7"/>
    <w:rsid w:val="002C3EEC"/>
    <w:rsid w:val="002E721F"/>
    <w:rsid w:val="00320323"/>
    <w:rsid w:val="00515C16"/>
    <w:rsid w:val="00523E5C"/>
    <w:rsid w:val="00543F7D"/>
    <w:rsid w:val="00553546"/>
    <w:rsid w:val="00595E6E"/>
    <w:rsid w:val="005A34E6"/>
    <w:rsid w:val="00720696"/>
    <w:rsid w:val="00934D67"/>
    <w:rsid w:val="00A66AB7"/>
    <w:rsid w:val="00AB28B7"/>
    <w:rsid w:val="00AC037F"/>
    <w:rsid w:val="00AE3D33"/>
    <w:rsid w:val="00E61E50"/>
    <w:rsid w:val="00E876FF"/>
    <w:rsid w:val="00F06707"/>
    <w:rsid w:val="00F3476B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162B"/>
  <w15:docId w15:val="{1840E1D9-8329-4299-B060-3D3E7344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AYŞE ŞENER TAPLAK</cp:lastModifiedBy>
  <cp:revision>2</cp:revision>
  <dcterms:created xsi:type="dcterms:W3CDTF">2024-12-29T14:33:00Z</dcterms:created>
  <dcterms:modified xsi:type="dcterms:W3CDTF">2024-12-29T14:33:00Z</dcterms:modified>
</cp:coreProperties>
</file>